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1D1C41" w14:textId="77777777" w:rsidR="00532622" w:rsidRPr="00532622" w:rsidRDefault="00532622" w:rsidP="00532622">
      <w:r w:rsidRPr="00532622">
        <w:t xml:space="preserve">Prof.dr.sc. Zoran </w:t>
      </w:r>
      <w:proofErr w:type="spellStart"/>
      <w:r w:rsidRPr="00532622">
        <w:t>Pišl</w:t>
      </w:r>
      <w:proofErr w:type="spellEnd"/>
      <w:r w:rsidRPr="00532622">
        <w:t xml:space="preserve">, matematičar, </w:t>
      </w:r>
      <w:proofErr w:type="spellStart"/>
      <w:r w:rsidRPr="00532622">
        <w:t>biostatističar</w:t>
      </w:r>
      <w:proofErr w:type="spellEnd"/>
      <w:r w:rsidRPr="00532622">
        <w:t xml:space="preserve">, dugogodišnji profesor na Prirodoslovno matematičkom fakultetu, istraživač </w:t>
      </w:r>
      <w:proofErr w:type="spellStart"/>
      <w:r w:rsidRPr="00532622">
        <w:t>bioraznolikosti</w:t>
      </w:r>
      <w:proofErr w:type="spellEnd"/>
      <w:r w:rsidRPr="00532622">
        <w:t>, osnivač i Voditelj INSTITUT ZA ISTRAŽIVANJE I RAZVOJ ODRŽIVIH EKO SUSTAVA u iz Novog Čiča,</w:t>
      </w:r>
    </w:p>
    <w:p w14:paraId="7BD1CA7E" w14:textId="77777777" w:rsidR="00532622" w:rsidRPr="00532622" w:rsidRDefault="00532622" w:rsidP="00532622">
      <w:r w:rsidRPr="00532622">
        <w:t xml:space="preserve">Kristina </w:t>
      </w:r>
      <w:proofErr w:type="spellStart"/>
      <w:r w:rsidRPr="00532622">
        <w:t>Čižmek</w:t>
      </w:r>
      <w:proofErr w:type="spellEnd"/>
      <w:r w:rsidRPr="00532622">
        <w:t xml:space="preserve">, </w:t>
      </w:r>
      <w:proofErr w:type="spellStart"/>
      <w:r w:rsidRPr="00532622">
        <w:t>dr.vet.med</w:t>
      </w:r>
      <w:proofErr w:type="spellEnd"/>
      <w:r w:rsidRPr="00532622">
        <w:t>., s iskustvom rada u Upravi za ribarstvo Ministarstva poljoprivrede,</w:t>
      </w:r>
    </w:p>
    <w:p w14:paraId="3A523EA8" w14:textId="77777777" w:rsidR="00532622" w:rsidRPr="00532622" w:rsidRDefault="00532622" w:rsidP="00532622">
      <w:r w:rsidRPr="00532622">
        <w:t xml:space="preserve">Marina </w:t>
      </w:r>
      <w:proofErr w:type="spellStart"/>
      <w:r w:rsidRPr="00532622">
        <w:t>Štokan</w:t>
      </w:r>
      <w:proofErr w:type="spellEnd"/>
      <w:r w:rsidRPr="00532622">
        <w:t xml:space="preserve"> Bosanac, vijećnica Mosta u županijskoj skupštini Zagrebačke županije</w:t>
      </w:r>
    </w:p>
    <w:p w14:paraId="003A88AE" w14:textId="77777777" w:rsidR="00532622" w:rsidRPr="00532622" w:rsidRDefault="00532622" w:rsidP="00532622">
      <w:r w:rsidRPr="00532622">
        <w:t>Ivan Bekavac, vijećnik u Gradskom vijeću Grada Velike Gorice</w:t>
      </w:r>
    </w:p>
    <w:p w14:paraId="609A1FED" w14:textId="77777777" w:rsidR="00532622" w:rsidRPr="003B2308" w:rsidRDefault="00532622" w:rsidP="00532622">
      <w:pPr>
        <w:rPr>
          <w:b/>
        </w:rPr>
      </w:pPr>
      <w:r w:rsidRPr="003B2308">
        <w:rPr>
          <w:b/>
        </w:rPr>
        <w:t>ODGOVORNOST GRADA VELIKA GORICA ZA (NE)ODRŽAVANJE VODOTOKA U TUROPOLJU, PROBLEMI I PRIJEDLOZI RJEŠENJA</w:t>
      </w:r>
    </w:p>
    <w:p w14:paraId="13C7A117" w14:textId="77777777" w:rsidR="00532622" w:rsidRPr="00532622" w:rsidRDefault="00532622" w:rsidP="00532622">
      <w:r w:rsidRPr="00532622">
        <w:t xml:space="preserve">Prosječni vodostaj u Turopolju zadnjih 40 tak godina pao je cca 2 metra. Između ostalog i zbog toga su presušili mnogi potoci i vodotoci. Na najvećem zaštićenom </w:t>
      </w:r>
      <w:proofErr w:type="spellStart"/>
      <w:r w:rsidRPr="00532622">
        <w:t>vodonosniku</w:t>
      </w:r>
      <w:proofErr w:type="spellEnd"/>
      <w:r w:rsidRPr="00532622">
        <w:t xml:space="preserve"> Zagrebačke županije brojna su bogatstva šume, flore i faune, ali i vodocrpilišta, kao i zaštićeno izvorište rijeke Odre.</w:t>
      </w:r>
    </w:p>
    <w:p w14:paraId="6C7BB6FC" w14:textId="77777777" w:rsidR="00532622" w:rsidRPr="00532622" w:rsidRDefault="00532622" w:rsidP="00532622">
      <w:r w:rsidRPr="00532622">
        <w:t xml:space="preserve">Šteta napravljena neprimjerenom regulacijom rijeke Save, nikad dovršenim </w:t>
      </w:r>
      <w:proofErr w:type="spellStart"/>
      <w:r w:rsidRPr="00532622">
        <w:t>oteretnim</w:t>
      </w:r>
      <w:proofErr w:type="spellEnd"/>
      <w:r w:rsidRPr="00532622">
        <w:t xml:space="preserve"> kanalom Sava Odra Sava, nestručnim iskopima materijala, a u najnovije vrijeme izgradnjom hidrocentrala uzvodno od Zagreba može biti popravljena.</w:t>
      </w:r>
    </w:p>
    <w:p w14:paraId="6127D443" w14:textId="77777777" w:rsidR="00532622" w:rsidRPr="00532622" w:rsidRDefault="00532622" w:rsidP="00532622">
      <w:r w:rsidRPr="00532622">
        <w:t>U svrhu uređenja vodostaja izrađeni su planovi intervencija na rijeci Savi. Na primjer izgradnja hidrocentrala na primjerenim mjestima, projekt Zagreb na Savi i kao zadnje umjetnim kaskadama regulirati vodostaj i vratiti ga na stare vrijednosti u našem kraju.</w:t>
      </w:r>
    </w:p>
    <w:p w14:paraId="5006EBC6" w14:textId="77777777" w:rsidR="00532622" w:rsidRPr="00532622" w:rsidRDefault="00532622" w:rsidP="00532622">
      <w:r w:rsidRPr="00532622">
        <w:t>Dokaz tome je uspješan porast vodostaja podzemnih voda nakon izgradnje zaustavne stepenice u koritu Save kod toplane na Savici u Zagrebu.</w:t>
      </w:r>
    </w:p>
    <w:p w14:paraId="348FF82D" w14:textId="77777777" w:rsidR="00532622" w:rsidRPr="00532622" w:rsidRDefault="00532622" w:rsidP="00532622">
      <w:r w:rsidRPr="00532622">
        <w:t xml:space="preserve">Vratiti vodostaj na staru vrijednost kako bi se osigurala naša vodocrpilišta, kako bi se uništeni vodotoci, njihova flora i fauna revitalizirali, kako bi se zaštitile turopoljske šume i </w:t>
      </w:r>
      <w:proofErr w:type="spellStart"/>
      <w:r w:rsidRPr="00532622">
        <w:t>bioraznolikost</w:t>
      </w:r>
      <w:proofErr w:type="spellEnd"/>
      <w:r w:rsidRPr="00532622">
        <w:t>.</w:t>
      </w:r>
    </w:p>
    <w:p w14:paraId="1230A9BF" w14:textId="77777777" w:rsidR="00532622" w:rsidRPr="00532622" w:rsidRDefault="00532622" w:rsidP="00532622">
      <w:r w:rsidRPr="00532622">
        <w:t>Nedosljednošću i nedostatkom volje državnih, ali i gradskih službi propušteno je mnogo prilika, ali još uvijek je moguće spasiti prirodu i gospodarstvo našeg kraja.</w:t>
      </w:r>
    </w:p>
    <w:p w14:paraId="6FECBE3B" w14:textId="1D2D0D6A" w:rsidR="00532622" w:rsidRPr="00532622" w:rsidRDefault="00767F23" w:rsidP="00532622">
      <w:r>
        <w:t>Gđa</w:t>
      </w:r>
      <w:r w:rsidR="00532622">
        <w:t xml:space="preserve">. </w:t>
      </w:r>
      <w:proofErr w:type="spellStart"/>
      <w:r w:rsidR="00532622" w:rsidRPr="00532622">
        <w:t>Čižmek</w:t>
      </w:r>
      <w:proofErr w:type="spellEnd"/>
      <w:r w:rsidR="00532622" w:rsidRPr="00532622">
        <w:t xml:space="preserve"> upozn</w:t>
      </w:r>
      <w:r w:rsidR="00532622">
        <w:t>ala je</w:t>
      </w:r>
      <w:r w:rsidR="00532622" w:rsidRPr="00532622">
        <w:t xml:space="preserve"> javnost s propisima i okolnostima koje ne idu u prilog gradskoj upravi koja nažalost nema dovoljno sluha za zaštitu turopoljskih vodotoka, a potom </w:t>
      </w:r>
      <w:r w:rsidR="00532622">
        <w:t xml:space="preserve">je prof. </w:t>
      </w:r>
      <w:proofErr w:type="spellStart"/>
      <w:r w:rsidR="00532622">
        <w:t>Pišl</w:t>
      </w:r>
      <w:proofErr w:type="spellEnd"/>
      <w:r w:rsidR="00532622">
        <w:t xml:space="preserve"> upoznao</w:t>
      </w:r>
      <w:r w:rsidR="00532622" w:rsidRPr="00532622">
        <w:t xml:space="preserve"> javnost sa značajem održavanja vodotoka za očuvanje </w:t>
      </w:r>
      <w:proofErr w:type="spellStart"/>
      <w:r w:rsidR="00532622" w:rsidRPr="00532622">
        <w:t>bioraznolikosti</w:t>
      </w:r>
      <w:proofErr w:type="spellEnd"/>
      <w:r w:rsidR="00532622" w:rsidRPr="00532622">
        <w:t xml:space="preserve"> Turopolja.</w:t>
      </w:r>
    </w:p>
    <w:p w14:paraId="00000001" w14:textId="77777777" w:rsidR="000E308A" w:rsidRDefault="00767F23">
      <w:r>
        <w:t>Zakonom o vodama upravljanje vodama predaje u nadležnost Gradu Velika Gorica, a Grad u skladu sa Zakonom o upravljanju vodama osniva javno poduzeće VG Vodoopskrba. Sukladno navedenim Zakonima Grad ima obvezu donošenja Odluke o zaštiti izvorišta vode za pić</w:t>
      </w:r>
      <w:r>
        <w:t>e te Odluku o zonama sanitarne zaštite.</w:t>
      </w:r>
    </w:p>
    <w:p w14:paraId="00000002" w14:textId="77777777" w:rsidR="000E308A" w:rsidRDefault="00767F23">
      <w:r>
        <w:t>Pokrivenost sustavom javne odvodnje je 74%, a priključenost je 83%. Sustavom javne odvodnje pokriveno je samo uže područje grada. To znači da svako 4-to kućanstvo na području GVG nema pristup kanalizaciji, a svako 6-</w:t>
      </w:r>
      <w:r>
        <w:t xml:space="preserve">to koje je imalo mogućnost nije to iskoristilo. Na području GVG 39% kućanstava nije priključeno na kanalizaciju. </w:t>
      </w:r>
    </w:p>
    <w:p w14:paraId="00000003" w14:textId="77777777" w:rsidR="000E308A" w:rsidRDefault="00767F23">
      <w:r>
        <w:t>Nakon završetka izgradnje „Sustava odvodnje i pročišćavanja otpadnih voda“ planirana je pokrivenost od 92%, a priključenost od 90% što znači d</w:t>
      </w:r>
      <w:r>
        <w:t>a svako 6-to kućanstvo ostaje nespojeno.</w:t>
      </w:r>
    </w:p>
    <w:p w14:paraId="00000004" w14:textId="77777777" w:rsidR="000E308A" w:rsidRDefault="00767F23">
      <w:r>
        <w:t>Kako se gradi „Sustav“ gradi se i grad odnosno širi se gradsko područje, stoga se može dogoditi da očekivano poboljšanje sustava izostane.</w:t>
      </w:r>
    </w:p>
    <w:p w14:paraId="00000005" w14:textId="77777777" w:rsidR="000E308A" w:rsidRDefault="00767F23">
      <w:r>
        <w:lastRenderedPageBreak/>
        <w:t xml:space="preserve">Vodocrpilište VG pripada ZG </w:t>
      </w:r>
      <w:proofErr w:type="spellStart"/>
      <w:r>
        <w:t>vodonosniku</w:t>
      </w:r>
      <w:proofErr w:type="spellEnd"/>
      <w:r>
        <w:t xml:space="preserve">, više od 70% </w:t>
      </w:r>
      <w:proofErr w:type="spellStart"/>
      <w:r>
        <w:t>vodonosnika</w:t>
      </w:r>
      <w:proofErr w:type="spellEnd"/>
      <w:r>
        <w:t xml:space="preserve"> povezano je</w:t>
      </w:r>
      <w:r>
        <w:t xml:space="preserve"> s rijekom Savom. Onečišćenje na području </w:t>
      </w:r>
      <w:proofErr w:type="spellStart"/>
      <w:r>
        <w:t>vodonosnika</w:t>
      </w:r>
      <w:proofErr w:type="spellEnd"/>
      <w:r>
        <w:t xml:space="preserve"> upućuje na zagađenje poljoprivrednog podrijetla, ali još je prisutnije zagađenje uslijed propusnosti kanalizacije i neodgovarajućih septičkih jama.</w:t>
      </w:r>
    </w:p>
    <w:p w14:paraId="00000006" w14:textId="77777777" w:rsidR="000E308A" w:rsidRDefault="00767F23">
      <w:r>
        <w:t xml:space="preserve">Širenje gradova troši sve više vode praktički </w:t>
      </w:r>
      <w:proofErr w:type="spellStart"/>
      <w:r>
        <w:t>ispumpav</w:t>
      </w:r>
      <w:r>
        <w:t>ajući</w:t>
      </w:r>
      <w:proofErr w:type="spellEnd"/>
      <w:r>
        <w:t xml:space="preserve"> pitku vodu iz okoliša. Iscrpljivanje utječe direktno na okoliš kao i na poljoprivredu. Zbog toga je nužno dobro planiranje. Mnoge civilizacije nestale su uslijed ekspanzije naselja koji je uzrokovao nedostatak vode (Maje).</w:t>
      </w:r>
    </w:p>
    <w:p w14:paraId="00000007" w14:textId="77777777" w:rsidR="000E308A" w:rsidRDefault="00767F23">
      <w:r>
        <w:t>Mi već svjedočimo padu razi</w:t>
      </w:r>
      <w:r>
        <w:t xml:space="preserve">ne podzemnih voda uslijed čega je količinsko stanje od strane Hrvatskih voda ocijenjeno kao „loše“. „Loše“ je i kemijsko stanje podzemnih voda. Na području Zagrebačkog </w:t>
      </w:r>
      <w:proofErr w:type="spellStart"/>
      <w:r>
        <w:t>vodonosnika</w:t>
      </w:r>
      <w:proofErr w:type="spellEnd"/>
      <w:r>
        <w:t xml:space="preserve"> ukupno stanje podzemnih voda nalazi se u „lošem“ stanju.</w:t>
      </w:r>
    </w:p>
    <w:p w14:paraId="00000008" w14:textId="77777777" w:rsidR="000E308A" w:rsidRDefault="00767F23">
      <w:bookmarkStart w:id="0" w:name="_GoBack"/>
      <w:r>
        <w:t xml:space="preserve">Razine podzemnih i </w:t>
      </w:r>
      <w:r>
        <w:t>površinskih voda te njihova kvaliteta direktno utječu na broj i raznolikost biljnih i životinjskih vrsta koje su još uvijek prisutne na prostoru GVG</w:t>
      </w:r>
      <w:bookmarkEnd w:id="0"/>
      <w:r>
        <w:t>. Njihovom zaštitom i očuvanjem staništa čuvamo i sebe.</w:t>
      </w:r>
    </w:p>
    <w:sectPr w:rsidR="000E308A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08A"/>
    <w:rsid w:val="000E308A"/>
    <w:rsid w:val="003B2308"/>
    <w:rsid w:val="00532622"/>
    <w:rsid w:val="00767F23"/>
    <w:rsid w:val="0081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B3C72A-044C-46F2-B818-6B5CC492C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1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617</Words>
  <Characters>3517</Characters>
  <Application>Microsoft Office Word</Application>
  <DocSecurity>0</DocSecurity>
  <Lines>29</Lines>
  <Paragraphs>8</Paragraphs>
  <ScaleCrop>false</ScaleCrop>
  <Company/>
  <LinksUpToDate>false</LinksUpToDate>
  <CharactersWithSpaces>4126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korisnik</cp:lastModifiedBy>
  <cp:revision>5</cp:revision>
  <dcterms:created xsi:type="dcterms:W3CDTF">2022-09-13T06:26:00Z</dcterms:created>
  <dcterms:modified xsi:type="dcterms:W3CDTF">2022-09-13T06:39:00Z</dcterms:modified>
</cp:coreProperties>
</file>